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DD0C7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ANEXA NR.2 LA HOTĂRÂREA CONSILIULUI LOCAL AL MUNICIPIULUI CRAIOVA NR.148/2024</w:t>
      </w: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:rsidTr="00E01D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E01DF7" w:rsidTr="00E01DF7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F7" w:rsidRDefault="00E01DF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Proiect de hotărâre privind </w:t>
            </w:r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modificarea Hotărârii Consiliului Local al Municipiului Craiova nr.653/2023 referitoare la reorganizarea Teatrului pentru Copii </w:t>
            </w:r>
            <w:proofErr w:type="spellStart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şi</w:t>
            </w:r>
            <w:proofErr w:type="spellEnd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Tineret „Colibri” Craiova, </w:t>
            </w:r>
            <w:proofErr w:type="spellStart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instiuţie</w:t>
            </w:r>
            <w:proofErr w:type="spellEnd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publică de cultură de subordonare locală, cu personalitate juridică, ca urmare a comasării prin </w:t>
            </w:r>
            <w:proofErr w:type="spellStart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absorbţia</w:t>
            </w:r>
            <w:proofErr w:type="spellEnd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Ansamblului Folcloric „Maria Tănase” Craiova </w:t>
            </w:r>
            <w:proofErr w:type="spellStart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şi</w:t>
            </w:r>
            <w:proofErr w:type="spellEnd"/>
            <w:r w:rsidRPr="00E01DF7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a Casei de Cultură „Traian Demetrescu” Craiova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E01DF7" w:rsidRDefault="00E01D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F7" w:rsidRDefault="00E01DF7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IV, V</w:t>
            </w:r>
          </w:p>
        </w:tc>
      </w:tr>
      <w:tr w:rsidR="00720A06" w:rsidTr="00E01DF7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06" w:rsidRDefault="00720A06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06" w:rsidRPr="00720A06" w:rsidRDefault="00720A06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20A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încetarea de drept, </w:t>
            </w:r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înainte de expirarea duratei normale a  mandatului </w:t>
            </w:r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de consilier local al dnei. Filip Aurelia </w:t>
            </w:r>
            <w:proofErr w:type="spellStart"/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şi</w:t>
            </w:r>
            <w:proofErr w:type="spellEnd"/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vacantarea</w:t>
            </w:r>
            <w:proofErr w:type="spellEnd"/>
            <w:r w:rsidRPr="00720A06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locului de consilier local în cadrul Consiliului Local al Municipiului Craiova;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06" w:rsidRDefault="00720A06" w:rsidP="00720A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:rsidR="00720A06" w:rsidRDefault="00720A06" w:rsidP="00720A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:rsidR="00720A06" w:rsidRDefault="00720A06" w:rsidP="00720A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06" w:rsidRDefault="00720A06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</w:tbl>
    <w:p w:rsidR="00DD0C77" w:rsidRDefault="00DD0C77"/>
    <w:p w:rsidR="00DD0C77" w:rsidRPr="00DD0C77" w:rsidRDefault="00DD0C77" w:rsidP="00DD0C77"/>
    <w:p w:rsidR="00DD0C77" w:rsidRPr="00DD0C77" w:rsidRDefault="00DD0C77" w:rsidP="00DD0C77">
      <w:pPr>
        <w:rPr>
          <w:rFonts w:ascii="Times New Roman" w:hAnsi="Times New Roman"/>
          <w:b/>
          <w:sz w:val="28"/>
          <w:szCs w:val="28"/>
        </w:rPr>
      </w:pPr>
    </w:p>
    <w:p w:rsidR="00DD0C77" w:rsidRPr="00DD0C77" w:rsidRDefault="00DD0C77" w:rsidP="00DD0C77">
      <w:pPr>
        <w:rPr>
          <w:rFonts w:ascii="Times New Roman" w:hAnsi="Times New Roman"/>
          <w:b/>
          <w:sz w:val="28"/>
          <w:szCs w:val="28"/>
        </w:rPr>
      </w:pPr>
    </w:p>
    <w:p w:rsidR="002C1954" w:rsidRPr="00DD0C77" w:rsidRDefault="00DD0C77" w:rsidP="00DD0C77">
      <w:pPr>
        <w:jc w:val="center"/>
        <w:rPr>
          <w:rFonts w:ascii="Times New Roman" w:hAnsi="Times New Roman"/>
          <w:b/>
          <w:sz w:val="28"/>
          <w:szCs w:val="28"/>
        </w:rPr>
      </w:pPr>
      <w:r w:rsidRPr="00DD0C77">
        <w:rPr>
          <w:rFonts w:ascii="Times New Roman" w:hAnsi="Times New Roman"/>
          <w:b/>
          <w:sz w:val="28"/>
          <w:szCs w:val="28"/>
        </w:rPr>
        <w:t>PREŞEDINTE DE ŞEDINŢĂ,</w:t>
      </w:r>
    </w:p>
    <w:p w:rsidR="00DD0C77" w:rsidRPr="00DD0C77" w:rsidRDefault="00DD0C77" w:rsidP="00DD0C77">
      <w:pPr>
        <w:jc w:val="center"/>
        <w:rPr>
          <w:rFonts w:ascii="Times New Roman" w:hAnsi="Times New Roman"/>
          <w:b/>
          <w:sz w:val="28"/>
          <w:szCs w:val="28"/>
        </w:rPr>
      </w:pPr>
      <w:r w:rsidRPr="00DD0C77">
        <w:rPr>
          <w:rFonts w:ascii="Times New Roman" w:hAnsi="Times New Roman"/>
          <w:b/>
          <w:sz w:val="28"/>
          <w:szCs w:val="28"/>
        </w:rPr>
        <w:t xml:space="preserve">Lucian </w:t>
      </w:r>
      <w:proofErr w:type="spellStart"/>
      <w:r w:rsidRPr="00DD0C77">
        <w:rPr>
          <w:rFonts w:ascii="Times New Roman" w:hAnsi="Times New Roman"/>
          <w:b/>
          <w:sz w:val="28"/>
          <w:szCs w:val="28"/>
        </w:rPr>
        <w:t>Costin</w:t>
      </w:r>
      <w:proofErr w:type="spellEnd"/>
      <w:r w:rsidRPr="00DD0C77">
        <w:rPr>
          <w:rFonts w:ascii="Times New Roman" w:hAnsi="Times New Roman"/>
          <w:b/>
          <w:sz w:val="28"/>
          <w:szCs w:val="28"/>
        </w:rPr>
        <w:t xml:space="preserve"> DINDIRICĂ</w:t>
      </w:r>
    </w:p>
    <w:sectPr w:rsidR="00DD0C77" w:rsidRPr="00DD0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2C1954"/>
    <w:rsid w:val="00720A06"/>
    <w:rsid w:val="00A94EC6"/>
    <w:rsid w:val="00DD0C77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4</cp:revision>
  <dcterms:created xsi:type="dcterms:W3CDTF">2024-03-27T09:49:00Z</dcterms:created>
  <dcterms:modified xsi:type="dcterms:W3CDTF">2024-03-27T13:17:00Z</dcterms:modified>
</cp:coreProperties>
</file>